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781050" cy="781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781050" cy="781050"/>
                    </a:xfrm>
                    <a:prstGeom prst="rect">
                      <a:avLst/>
                    </a:prstGeom>
                  </pic:spPr>
                </pic:pic>
              </a:graphicData>
            </a:graphic>
          </wp:inline>
        </w:drawing>
      </w:r>
    </w:p>
    <w:p>
      <w:pPr>
        <w:spacing w:after="30"/>
        <w:jc w:val="center"/>
      </w:pPr>
      <w:r>
        <w:rPr>
          <w:b/>
          <w:bCs/>
          <w:color w:val="2D6B67"/>
          <w:spacing w:val="40"/>
          <w:sz w:val="24"/>
          <w:szCs w:val="24"/>
        </w:rPr>
        <w:t xml:space="preserve">FIT IN FAITH</w:t>
      </w:r>
    </w:p>
    <w:p>
      <w:pPr>
        <w:spacing w:after="20"/>
        <w:jc w:val="center"/>
      </w:pPr>
      <w:r>
        <w:rPr>
          <w:b/>
          <w:bCs/>
          <w:color w:val="22201A"/>
          <w:sz w:val="38"/>
          <w:szCs w:val="38"/>
        </w:rPr>
        <w:t xml:space="preserve">Session Takeaway</w:t>
      </w:r>
    </w:p>
    <w:p>
      <w:pPr>
        <w:spacing w:after="260"/>
        <w:jc w:val="center"/>
      </w:pPr>
      <w:r>
        <w:rPr>
          <w:i/>
          <w:iCs/>
          <w:color w:val="55503F"/>
          <w:sz w:val="22"/>
          <w:szCs w:val="22"/>
        </w:rPr>
        <w:t xml:space="preserve">An editable one-page handout for the close of a session</w:t>
      </w:r>
    </w:p>
    <w:p>
      <w:pPr>
        <w:spacing w:after="120" w:before="0" w:line="300"/>
      </w:pPr>
      <w:r>
        <w:rPr>
          <w:b w:val="false"/>
          <w:bCs w:val="false"/>
          <w:i w:val="false"/>
          <w:iCs w:val="false"/>
          <w:color w:val="22201A"/>
          <w:sz w:val="22"/>
          <w:szCs w:val="22"/>
        </w:rPr>
        <w:t xml:space="preserve">This is a Word document you can edit and reuse for every session. Before you meet, open it and type in the day's topic, scripture, challenge, and next meeting details, then print one for each person. You can also print blank copies and fill them in by hand during the session. Either way, participants leave with a reminder of what you covered and what to try before next time.</w:t>
      </w:r>
    </w:p>
    <w:p>
      <w:pPr>
        <w:pBdr>
          <w:top w:val="single" w:color="DC8A3F" w:sz="4" w:space="6"/>
        </w:pBdr>
        <w:spacing w:after="100" w:before="100"/>
      </w:pPr>
      <w:r>
        <w:rPr>
          <w:b/>
          <w:bCs/>
          <w:color w:val="C1512E"/>
          <w:sz w:val="21"/>
          <w:szCs w:val="21"/>
        </w:rPr>
        <w:t xml:space="preserve">This handout is meant to be edited. Save a copy for each session so you build up a record of what your group has done.</w:t>
      </w:r>
    </w:p>
    <w:p>
      <w:pPr>
        <w:spacing w:after="140" w:before="300"/>
      </w:pPr>
      <w:r>
        <w:rPr>
          <w:b/>
          <w:bCs/>
          <w:color w:val="1F4B48"/>
          <w:sz w:val="28"/>
          <w:szCs w:val="28"/>
        </w:rPr>
        <w:t xml:space="preserve">Today We Talked About</w:t>
      </w:r>
    </w:p>
    <w:tbl>
      <w:tblPr>
        <w:tblW w:type="dxa" w:w="9360"/>
        <w:tblBorders>
          <w:top w:val="single" w:color="DC8A3F" w:sz="2"/>
          <w:left w:val="single" w:color="DC8A3F" w:sz="2"/>
          <w:bottom w:val="single" w:color="DC8A3F" w:sz="2"/>
          <w:right w:val="single" w:color="DC8A3F" w:sz="2"/>
          <w:insideH w:val="single" w:color="DC8A3F" w:sz="2"/>
          <w:insideV w:val="single" w:color="DC8A3F" w:sz="2"/>
        </w:tblBorders>
      </w:tblPr>
      <w:tblGrid>
        <w:gridCol w:w="2600"/>
        <w:gridCol w:w="6760"/>
      </w:tblGrid>
      <w:tr>
        <w:tc>
          <w:tcPr>
            <w:tcW w:type="dxa" w:w="2600"/>
            <w:shd w:fill="F5EACB" w:val="clear"/>
            <w:tcMar>
              <w:top w:type="dxa" w:w="130"/>
              <w:left w:type="dxa" w:w="150"/>
              <w:bottom w:type="dxa" w:w="130"/>
              <w:right w:type="dxa" w:w="150"/>
            </w:tcMar>
          </w:tcPr>
          <w:p>
            <w:r>
              <w:rPr>
                <w:b/>
                <w:bCs/>
                <w:color w:val="1F4B48"/>
                <w:sz w:val="21"/>
                <w:szCs w:val="21"/>
              </w:rPr>
              <w:t xml:space="preserve">Health topic</w:t>
            </w:r>
          </w:p>
        </w:tc>
        <w:tc>
          <w:tcPr>
            <w:tcW w:type="dxa" w:w="6760"/>
            <w:shd w:fill="FFFFFF" w:val="clear"/>
            <w:tcMar>
              <w:top w:type="dxa" w:w="130"/>
              <w:left w:type="dxa" w:w="150"/>
              <w:bottom w:type="dxa" w:w="130"/>
              <w:right w:type="dxa" w:w="150"/>
            </w:tcMar>
          </w:tcPr>
          <w:p>
            <w:r>
              <w:rPr>
                <w:i/>
                <w:iCs/>
                <w:color w:val="55503F"/>
                <w:sz w:val="20"/>
                <w:szCs w:val="20"/>
              </w:rPr>
              <w:t xml:space="preserve"/>
            </w:r>
          </w:p>
        </w:tc>
      </w:tr>
      <w:tr>
        <w:tc>
          <w:tcPr>
            <w:tcW w:type="dxa" w:w="2600"/>
            <w:shd w:fill="F5EACB" w:val="clear"/>
            <w:tcMar>
              <w:top w:type="dxa" w:w="130"/>
              <w:left w:type="dxa" w:w="150"/>
              <w:bottom w:type="dxa" w:w="130"/>
              <w:right w:type="dxa" w:w="150"/>
            </w:tcMar>
          </w:tcPr>
          <w:p>
            <w:r>
              <w:rPr>
                <w:b/>
                <w:bCs/>
                <w:color w:val="1F4B48"/>
                <w:sz w:val="21"/>
                <w:szCs w:val="21"/>
              </w:rPr>
              <w:t xml:space="preserve">Scripture</w:t>
            </w:r>
          </w:p>
        </w:tc>
        <w:tc>
          <w:tcPr>
            <w:tcW w:type="dxa" w:w="6760"/>
            <w:shd w:fill="FFFFFF" w:val="clear"/>
            <w:tcMar>
              <w:top w:type="dxa" w:w="130"/>
              <w:left w:type="dxa" w:w="150"/>
              <w:bottom w:type="dxa" w:w="130"/>
              <w:right w:type="dxa" w:w="150"/>
            </w:tcMar>
          </w:tcPr>
          <w:p>
            <w:r>
              <w:rPr>
                <w:i/>
                <w:iCs/>
                <w:color w:val="55503F"/>
                <w:sz w:val="20"/>
                <w:szCs w:val="20"/>
              </w:rPr>
              <w:t xml:space="preserve"/>
            </w:r>
          </w:p>
        </w:tc>
      </w:tr>
      <w:tr>
        <w:tc>
          <w:tcPr>
            <w:tcW w:type="dxa" w:w="2600"/>
            <w:shd w:fill="F5EACB" w:val="clear"/>
            <w:tcMar>
              <w:top w:type="dxa" w:w="130"/>
              <w:left w:type="dxa" w:w="150"/>
              <w:bottom w:type="dxa" w:w="130"/>
              <w:right w:type="dxa" w:w="150"/>
            </w:tcMar>
          </w:tcPr>
          <w:p>
            <w:r>
              <w:rPr>
                <w:b/>
                <w:bCs/>
                <w:color w:val="1F4B48"/>
                <w:sz w:val="21"/>
                <w:szCs w:val="21"/>
              </w:rPr>
              <w:t xml:space="preserve">One thing to remember</w:t>
            </w:r>
          </w:p>
        </w:tc>
        <w:tc>
          <w:tcPr>
            <w:tcW w:type="dxa" w:w="6760"/>
            <w:shd w:fill="FFFFFF" w:val="clear"/>
            <w:tcMar>
              <w:top w:type="dxa" w:w="130"/>
              <w:left w:type="dxa" w:w="150"/>
              <w:bottom w:type="dxa" w:w="130"/>
              <w:right w:type="dxa" w:w="150"/>
            </w:tcMar>
          </w:tcPr>
          <w:p>
            <w:r>
              <w:rPr>
                <w:i/>
                <w:iCs/>
                <w:color w:val="55503F"/>
                <w:sz w:val="20"/>
                <w:szCs w:val="20"/>
              </w:rPr>
              <w:t xml:space="preserve"/>
            </w:r>
          </w:p>
        </w:tc>
      </w:tr>
    </w:tbl>
    <w:p>
      <w:pPr>
        <w:spacing w:after="140" w:before="300"/>
      </w:pPr>
      <w:r>
        <w:rPr>
          <w:b/>
          <w:bCs/>
          <w:color w:val="1F4B48"/>
          <w:sz w:val="28"/>
          <w:szCs w:val="28"/>
        </w:rPr>
        <w:t xml:space="preserve">This Week's Challenge</w:t>
      </w:r>
    </w:p>
    <w:p>
      <w:pPr>
        <w:spacing w:after="60" w:before="0" w:line="300"/>
      </w:pPr>
      <w:r>
        <w:rPr>
          <w:b w:val="false"/>
          <w:bCs w:val="false"/>
          <w:i w:val="false"/>
          <w:iCs w:val="false"/>
          <w:color w:val="55503F"/>
          <w:sz w:val="22"/>
          <w:szCs w:val="22"/>
        </w:rPr>
        <w:t xml:space="preserve">Try this before we meet again:</w:t>
      </w:r>
    </w:p>
    <w:tbl>
      <w:tblPr>
        <w:tblW w:type="dxa" w:w="9360"/>
        <w:tblBorders>
          <w:top w:val="single" w:color="DC8A3F" w:sz="2"/>
          <w:left w:val="single" w:color="DC8A3F" w:sz="2"/>
          <w:bottom w:val="single" w:color="DC8A3F" w:sz="2"/>
          <w:right w:val="single" w:color="DC8A3F" w:sz="2"/>
          <w:insideH w:val="single" w:color="DC8A3F" w:sz="2"/>
          <w:insideV w:val="single" w:color="DC8A3F" w:sz="2"/>
        </w:tblBorders>
      </w:tblPr>
      <w:tblGrid>
        <w:gridCol w:w="2600"/>
        <w:gridCol w:w="6760"/>
      </w:tblGrid>
      <w:tr>
        <w:tc>
          <w:tcPr>
            <w:tcW w:type="dxa" w:w="2600"/>
            <w:shd w:fill="F5EACB" w:val="clear"/>
            <w:tcMar>
              <w:top w:type="dxa" w:w="130"/>
              <w:left w:type="dxa" w:w="150"/>
              <w:bottom w:type="dxa" w:w="130"/>
              <w:right w:type="dxa" w:w="150"/>
            </w:tcMar>
          </w:tcPr>
          <w:p>
            <w:r>
              <w:rPr>
                <w:b/>
                <w:bCs/>
                <w:color w:val="1F4B48"/>
                <w:sz w:val="21"/>
                <w:szCs w:val="21"/>
              </w:rPr>
              <w:t xml:space="preserve">Challenge</w:t>
            </w:r>
          </w:p>
        </w:tc>
        <w:tc>
          <w:tcPr>
            <w:tcW w:type="dxa" w:w="6760"/>
            <w:shd w:fill="FFFFFF" w:val="clear"/>
            <w:tcMar>
              <w:top w:type="dxa" w:w="130"/>
              <w:left w:type="dxa" w:w="150"/>
              <w:bottom w:type="dxa" w:w="130"/>
              <w:right w:type="dxa" w:w="150"/>
            </w:tcMar>
          </w:tcPr>
          <w:p>
            <w:r>
              <w:rPr>
                <w:i/>
                <w:iCs/>
                <w:color w:val="55503F"/>
                <w:sz w:val="20"/>
                <w:szCs w:val="20"/>
              </w:rPr>
              <w:t xml:space="preserve">Write the challenge here</w:t>
            </w:r>
          </w:p>
        </w:tc>
      </w:tr>
    </w:tbl>
    <w:p>
      <w:pPr>
        <w:spacing w:after="140" w:before="300"/>
      </w:pPr>
      <w:r>
        <w:rPr>
          <w:b/>
          <w:bCs/>
          <w:color w:val="1F4B48"/>
          <w:sz w:val="28"/>
          <w:szCs w:val="28"/>
        </w:rPr>
        <w:t xml:space="preserve">A Word to Carry With You</w:t>
      </w:r>
    </w:p>
    <w:p>
      <w:pPr>
        <w:spacing w:after="120" w:before="0" w:line="300"/>
      </w:pPr>
      <w:r>
        <w:rPr>
          <w:b w:val="false"/>
          <w:bCs w:val="false"/>
          <w:i/>
          <w:iCs/>
          <w:color w:val="55503F"/>
          <w:sz w:val="22"/>
          <w:szCs w:val="22"/>
        </w:rPr>
        <w:t xml:space="preserve">Write a short encouraging line or the session's key verse here, so people leave with something to hold onto during the week.</w:t>
      </w:r>
    </w:p>
    <w:p>
      <w:pPr>
        <w:spacing w:after="140" w:before="300"/>
      </w:pPr>
      <w:r>
        <w:rPr>
          <w:b/>
          <w:bCs/>
          <w:color w:val="1F4B48"/>
          <w:sz w:val="28"/>
          <w:szCs w:val="28"/>
        </w:rPr>
        <w:t xml:space="preserve">Next Session</w:t>
      </w:r>
    </w:p>
    <w:tbl>
      <w:tblPr>
        <w:tblW w:type="dxa" w:w="9360"/>
        <w:tblBorders>
          <w:top w:val="single" w:color="DC8A3F" w:sz="2"/>
          <w:left w:val="single" w:color="DC8A3F" w:sz="2"/>
          <w:bottom w:val="single" w:color="DC8A3F" w:sz="2"/>
          <w:right w:val="single" w:color="DC8A3F" w:sz="2"/>
          <w:insideH w:val="single" w:color="DC8A3F" w:sz="2"/>
          <w:insideV w:val="single" w:color="DC8A3F" w:sz="2"/>
        </w:tblBorders>
      </w:tblPr>
      <w:tblGrid>
        <w:gridCol w:w="2600"/>
        <w:gridCol w:w="6760"/>
      </w:tblGrid>
      <w:tr>
        <w:tc>
          <w:tcPr>
            <w:tcW w:type="dxa" w:w="2600"/>
            <w:shd w:fill="F5EACB" w:val="clear"/>
            <w:tcMar>
              <w:top w:type="dxa" w:w="130"/>
              <w:left w:type="dxa" w:w="150"/>
              <w:bottom w:type="dxa" w:w="130"/>
              <w:right w:type="dxa" w:w="150"/>
            </w:tcMar>
          </w:tcPr>
          <w:p>
            <w:r>
              <w:rPr>
                <w:b/>
                <w:bCs/>
                <w:color w:val="1F4B48"/>
                <w:sz w:val="21"/>
                <w:szCs w:val="21"/>
              </w:rPr>
              <w:t xml:space="preserve">Date &amp; time</w:t>
            </w:r>
          </w:p>
        </w:tc>
        <w:tc>
          <w:tcPr>
            <w:tcW w:type="dxa" w:w="6760"/>
            <w:shd w:fill="FFFFFF" w:val="clear"/>
            <w:tcMar>
              <w:top w:type="dxa" w:w="130"/>
              <w:left w:type="dxa" w:w="150"/>
              <w:bottom w:type="dxa" w:w="130"/>
              <w:right w:type="dxa" w:w="150"/>
            </w:tcMar>
          </w:tcPr>
          <w:p>
            <w:r>
              <w:rPr>
                <w:i/>
                <w:iCs/>
                <w:color w:val="55503F"/>
                <w:sz w:val="20"/>
                <w:szCs w:val="20"/>
              </w:rPr>
              <w:t xml:space="preserve"/>
            </w:r>
          </w:p>
        </w:tc>
      </w:tr>
      <w:tr>
        <w:tc>
          <w:tcPr>
            <w:tcW w:type="dxa" w:w="2600"/>
            <w:shd w:fill="F5EACB" w:val="clear"/>
            <w:tcMar>
              <w:top w:type="dxa" w:w="130"/>
              <w:left w:type="dxa" w:w="150"/>
              <w:bottom w:type="dxa" w:w="130"/>
              <w:right w:type="dxa" w:w="150"/>
            </w:tcMar>
          </w:tcPr>
          <w:p>
            <w:r>
              <w:rPr>
                <w:b/>
                <w:bCs/>
                <w:color w:val="1F4B48"/>
                <w:sz w:val="21"/>
                <w:szCs w:val="21"/>
              </w:rPr>
              <w:t xml:space="preserve">What to bring</w:t>
            </w:r>
          </w:p>
        </w:tc>
        <w:tc>
          <w:tcPr>
            <w:tcW w:type="dxa" w:w="6760"/>
            <w:shd w:fill="FFFFFF" w:val="clear"/>
            <w:tcMar>
              <w:top w:type="dxa" w:w="130"/>
              <w:left w:type="dxa" w:w="150"/>
              <w:bottom w:type="dxa" w:w="130"/>
              <w:right w:type="dxa" w:w="150"/>
            </w:tcMar>
          </w:tcPr>
          <w:p>
            <w:r>
              <w:rPr>
                <w:i/>
                <w:iCs/>
                <w:color w:val="55503F"/>
                <w:sz w:val="20"/>
                <w:szCs w:val="20"/>
              </w:rPr>
              <w:t xml:space="preserve"/>
            </w:r>
          </w:p>
        </w:tc>
      </w:tr>
    </w:tbl>
    <w:p>
      <w:pPr>
        <w:pBdr>
          <w:top w:val="single" w:color="DC8A3F" w:sz="2" w:space="8"/>
        </w:pBdr>
        <w:spacing w:before="340"/>
        <w:jc w:val="center"/>
      </w:pPr>
      <w:r>
        <w:rPr>
          <w:color w:val="2D6B67"/>
          <w:sz w:val="18"/>
          <w:szCs w:val="18"/>
        </w:rPr>
        <w:t xml:space="preserve">Fit in Faith  ·  fitinfaith.org</w:t>
      </w:r>
    </w:p>
    <w:sectPr>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83737200f57d1b1ba36a6166215305a4fb558e6.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2026-08-11T01:00:07.364Z</dcterms:created>
  <dcterms:modified xsi:type="dcterms:W3CDTF">2026-08-11T01:00:07.364Z</dcterms:modified>
</cp:coreProperties>
</file>

<file path=docProps/custom.xml><?xml version="1.0" encoding="utf-8"?>
<Properties xmlns="http://schemas.openxmlformats.org/officeDocument/2006/custom-properties" xmlns:vt="http://schemas.openxmlformats.org/officeDocument/2006/docPropsVTypes"/>
</file>